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2F" w:rsidRPr="00E4612F" w:rsidRDefault="00E4612F" w:rsidP="00E4612F">
      <w:pPr>
        <w:shd w:val="clear" w:color="auto" w:fill="F2F2F2"/>
        <w:bidi w:val="0"/>
        <w:spacing w:after="480" w:line="240" w:lineRule="auto"/>
        <w:ind w:right="775"/>
        <w:jc w:val="center"/>
        <w:outlineLvl w:val="1"/>
        <w:rPr>
          <w:rFonts w:ascii="iran-sans" w:eastAsia="Times New Roman" w:hAnsi="iran-sans" w:cs="B Nazanin"/>
          <w:b/>
          <w:bCs/>
          <w:color w:val="000000" w:themeColor="text1"/>
          <w:sz w:val="40"/>
          <w:szCs w:val="40"/>
        </w:rPr>
      </w:pPr>
      <w:r w:rsidRPr="00E4612F">
        <w:rPr>
          <w:rFonts w:ascii="iran-sans" w:eastAsia="Times New Roman" w:hAnsi="iran-sans" w:cs="B Nazanin"/>
          <w:b/>
          <w:bCs/>
          <w:color w:val="000000" w:themeColor="text1"/>
          <w:sz w:val="40"/>
          <w:szCs w:val="40"/>
        </w:rPr>
        <w:t> </w:t>
      </w:r>
      <w:proofErr w:type="gramStart"/>
      <w:r w:rsidRPr="00E4612F">
        <w:rPr>
          <w:rFonts w:ascii="iran-sans" w:eastAsia="Times New Roman" w:hAnsi="iran-sans" w:cs="B Nazanin"/>
          <w:b/>
          <w:bCs/>
          <w:color w:val="000000" w:themeColor="text1"/>
          <w:sz w:val="40"/>
          <w:szCs w:val="40"/>
        </w:rPr>
        <w:t xml:space="preserve">( </w:t>
      </w:r>
      <w:r w:rsidRPr="00E4612F">
        <w:rPr>
          <w:rFonts w:ascii="iran-sans" w:eastAsia="Times New Roman" w:hAnsi="iran-sans" w:cs="B Nazanin"/>
          <w:b/>
          <w:bCs/>
          <w:color w:val="000000" w:themeColor="text1"/>
          <w:sz w:val="40"/>
          <w:szCs w:val="40"/>
          <w:rtl/>
        </w:rPr>
        <w:t>تقویم</w:t>
      </w:r>
      <w:proofErr w:type="gramEnd"/>
      <w:r w:rsidRPr="00E4612F">
        <w:rPr>
          <w:rFonts w:ascii="iran-sans" w:eastAsia="Times New Roman" w:hAnsi="iran-sans" w:cs="B Nazanin"/>
          <w:b/>
          <w:bCs/>
          <w:color w:val="000000" w:themeColor="text1"/>
          <w:sz w:val="40"/>
          <w:szCs w:val="40"/>
          <w:rtl/>
        </w:rPr>
        <w:t xml:space="preserve"> نمایشگاههای بین المللی تهران 1402</w:t>
      </w:r>
      <w:r w:rsidRPr="00E4612F">
        <w:rPr>
          <w:rFonts w:ascii="iran-sans" w:eastAsia="Times New Roman" w:hAnsi="iran-sans" w:cs="B Nazanin"/>
          <w:b/>
          <w:bCs/>
          <w:color w:val="000000" w:themeColor="text1"/>
          <w:sz w:val="40"/>
          <w:szCs w:val="40"/>
        </w:rPr>
        <w:t>)</w:t>
      </w:r>
    </w:p>
    <w:tbl>
      <w:tblPr>
        <w:tblpPr w:leftFromText="45" w:rightFromText="45" w:vertAnchor="text" w:horzAnchor="margin" w:tblpXSpec="center" w:tblpY="190"/>
        <w:tblW w:w="15608" w:type="dxa"/>
        <w:shd w:val="clear" w:color="auto" w:fill="F2F2F2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0"/>
        <w:gridCol w:w="2069"/>
        <w:gridCol w:w="1899"/>
      </w:tblGrid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left="284" w:right="775"/>
              <w:jc w:val="center"/>
              <w:rPr>
                <w:rFonts w:ascii="iran-sans" w:eastAsia="Times New Roman" w:hAnsi="iran-sans" w:cs="B Nazanin" w:hint="cs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عنوان نمایشگاه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شروع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پایان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سی امین نمایشگاه بین المللی مواد شوینده،پاک کننده،بهداشتی،سلولزی و ماشین آلات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1402/02/07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1402/02/10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پنجمین نمایشگاه بین المللی ایران سبز</w:t>
            </w:r>
            <w:r w:rsidRPr="00E4612F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 </w:t>
            </w: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(Iran Green)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1402/02/07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1402/02/10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پنجمین نمایشگاه توانمندی های صادراتی جمهوری اسلامی ایران</w:t>
            </w:r>
            <w:r w:rsidRPr="00E4612F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 </w:t>
            </w: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iran</w:t>
            </w:r>
            <w:proofErr w:type="spellEnd"/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 xml:space="preserve"> expo 2023)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1402/02/17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1402/02/20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بیست و هفتمین نمایشگاه بین المللی الکترونیک، کامپیوتر و تجارت الکترونیکی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1402/02/27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1402/02/30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هشتمین نمایشگاه صنایع بومی پدافند غیرعامل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1402/02/27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1402/02/30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بیست و هفتمین نمایشگاه بین المللی نفت،گاز،پالایش و پتروشیمی (شهر آفتاب)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1402/02/27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1402/02/30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بیست و چهارمین نمایشگاه بین المللی تجهیزات پزشکی،داروئی و آزمایشگاهی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1402/03/06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1402/03/09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 w:hint="cs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بیست و دومین نمایشگاه بین المللی ورزش وتجهیزات ورزشی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1402/03/06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1402/03/09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بیست و یکمین نمایشگاه بین المللی محیط زیست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1402/03/06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1402/03/09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سیزدهمین نمایشگاه بین المللی سنگهای تزئینی، معدن، ماشین آلات و تجهیزات مربوط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1402/03/16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1402/03/19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بیستمین نمایشگاه بین المللی صنایع و تجهیزات آشپزخانه،حمام،سونا و استخر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1402/03/16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1402/03/19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دومین نمایشگاه بین المللی فناوری های صنعت ساخت و ساز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1402/03/16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1402/03/19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پانزدهمین نمایشگاه بین المللی بورس، بانک و بیمه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1402/03/16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1402/03/19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همایش و نمایشگاه جانبی رمز ارزش، رمز پول، متاورس، بلاکچین، اقتصاد دیجیتال، تجهیزات و صنایع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1402/03/16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1402/03/19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سی امین نمایشگاه بین المللی صنایع کشاورزی،مواد غذایی،ماشین آلات و صنایع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1402/03/26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1402/03/29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نمایشگاه صنعت مبلمان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1402/04/14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1402/04/17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دومین نمایشگاه تخصصی اپلیکیشن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1402/04/14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1402/04/17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ششمین نمایشگاه بین المللی شیشه و تجهیزات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1402/04/23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1402/04/26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پانزدهمین نمایشگاه بین المللی در و پنجره و صنایع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1402/04/23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1402/04/26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نمایشگاه بین المللی گوهر سنگ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1402/04/23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1402/04/26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دوازدهمین نمایشگاه بین المللی آسانسور وصنایع وتجهیزات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1402/04/23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1402/04/26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چهارمین نمایشگاه بین المللی تجهیزات تونل و فضاهای زیر زمینی مترو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1402/05/01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1402/05/04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دهمین نمایشگاه بین المللی حمل و نقل ریلی صنایع و تجهیزات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1402/05/01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1402/05/04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ششمین نمایشگاه بین المللی کاغذ، مقوا، فرآورده های سلولزی و ماشین آلات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1402/05/01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1402/05/04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بیست و دومین نمایشگاه بین المللی دام، طیور و صنایع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1402/05/01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1402/05/04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بیست و سومین نمایشگاه بین المللی صنعت ساختمان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1402/05/12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1402/05/15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هجدهمین نمایشگاه بین المللی قطعات لوازم و مجموعه های خودرو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1402/05/22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1402/05/25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پنجمین نمایشگاه بین المللی لیزر و فوتونیک ایران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1402/05/22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1402/05/25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0"/>
                <w:szCs w:val="20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0"/>
                <w:szCs w:val="20"/>
                <w:rtl/>
              </w:rPr>
              <w:t>سومین نمایشگاه بین المللی صنعت ماشین آلات، ابزارهای صنعتی و کارگاهی</w:t>
            </w: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سیستم های نظافت صنعتی (شهر آفتاب</w:t>
            </w: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>
              <w:rPr>
                <w:rFonts w:ascii="iran-sans" w:eastAsia="Times New Roman" w:hAnsi="iran-sans" w:cs="B Nazani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1402/05/24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1402/05/27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vAlign w:val="center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اولین نمایشگاه بین المللی صنعت برق الکترونیک و اتوماسیون صنعتی (شهر آفتاب</w:t>
            </w: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1402/05/24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1402/05/27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سی امین نمایشگاه فرش دستباف ایران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1402/06/01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1402/06/07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بیست و نهمین نمایشگاه لوستر و چراغهای تزئینی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1402/06/01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1402/06/04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پانزدهمین نمایشگاه بین المللی صنعت غلات، آرد و نان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1402/06/16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1402/06/19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نمایشگاه نوشیدنی ها، چای، قهوه و صنایع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1402/06/16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1402/06/19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بیست و دومین نمایشگاه بین المللی ماشین آلات و مواد اولیه بیسکوئیت، شیرینی و شکلات ایران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1402/06/16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1402/06/19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هفدهمین نمایشگاه بین المللی ایران پلاست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1402/06/26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1402/06/29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نهمین نمایشگاه بین المللی لوله و اتصالات،ماشین آلات و تجهیزات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1402/07/09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1402/07/12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هشتمین نمایشگاه بین المللی تجهیزات و فناوری های نوین بهداشت کار، ایمنی، آتش نشانی، مدیریت بحران امداد</w:t>
            </w:r>
            <w:r w:rsidRPr="00E4612F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 </w:t>
            </w: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4612F">
              <w:rPr>
                <w:rFonts w:ascii="iran-sans" w:eastAsia="Times New Roman" w:hAnsi="iran-sans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4612F">
              <w:rPr>
                <w:rFonts w:ascii="iran-sans" w:eastAsia="Times New Roman" w:hAnsi="iran-sans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نجات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1402/07/13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1402/07/16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بیست و دومین نمایشگاه بین المللی تاسیسات ساختمان و سیستمهای سرمایشی و گرمایشی تهویه مطبوع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1402/07/13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1402/07/16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بیست و نهمین نمایشگاه بین المللی ماشین آلات مواد اولیه، منسوجات خانگی، ماشین های گلدوزی و محصولات نساجی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1402/07/23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1402/07/26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دهمین نمایشگاه بین المللی کیف، کفش، چرم و صنایع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1402/07/23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1402/07/26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یازدهمین نمایشگاه بین المللی پوشاک ایران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1402/07/23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1402/07/26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بیست و سومین نمایشگاه بین المللی صنعت برق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1402/08/03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1402/08/06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نوزدهمین نمایشگاه بین المللی آب و تأسیسات آب و فاضلاب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1402/08/03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1402/08/06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هفدهمین نمایشگاه بین المللی صنایع معدنی،ماشین آلات، تجهیزات و صنایع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1402/08/13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1402/08/16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چهاردهمین نمایشگاه فناوری نانو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1402/08/13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1402/08/16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بیست و سومین نمایشگاه بین المللی صنعت تهران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1402/08/13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1402/08/16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بیست و سومین نمایشگاه بین المللی لوازم خانگی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1402/08/23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1402/08/26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بیست و چهارمین نمایشگاه بین المللی مخابرات ،فناوری اطلاعات و راه حل های نوآورانه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1402/09/03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1402/09/06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متالورژی (ایران متافو</w:t>
            </w: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1402/09/03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1402/09/06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نمایشگاه تخصصی کشورهای عضو اتحادیه اقتصادی اورآسیا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1402/09/19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1402/09/22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بیست و سومین نمایشگاه بین المللی رنگ، رزین، پوشش های صنعتی و موادکامپوزیت و صنعت آبکاری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1402/09/13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1402/09/16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هفتمین نمایشگاه بین المللی شیلات،ابزیان،ماهیگیری وصنایع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1402/09/13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1402/09/16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سی مین نمایشگاه بین المللی </w:t>
            </w:r>
            <w:bookmarkStart w:id="0" w:name="_GoBack"/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چاپ</w:t>
            </w:r>
            <w:bookmarkEnd w:id="0"/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،بسته بندی و ماشین آلات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1402/09/22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1402/09/25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بیست و چهارمین نمایشگاه دستاوردهای پژوهش ،فناوری و فن بازار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1402/09/22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1402/09/25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نمایشگاه مواد و صنایع شیمیایی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1402/10/02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1402/10/05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نمایشگاه تخصصی خدمات کسب و کار با رویکرد دانش بنیان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1402/10/02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1402/10/05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پنجمین نمایشگاه بین المللی مراکز خرید، مجتمع های تجاری، رویکردهای صنعت خرده فروشی و صنایع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1402/10/02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1402/10/05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سومین نمایشگاه بین المللی ایران ژئو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1402/10/02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1402/10/05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هشتمین نمایشگاه بین المللی بیمارستان سازی تجهیزات و تأسیسات بیمارستانی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1402/10/12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1402/10/15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یازدهمین نمایشگاه تجهیزات و مواد آزمایشگاهی ایران ساخت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1402/10/12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1402/10/15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هشتمین نمایشگاه بین المللی ماشین آلات کشاورزی، نهاده ها و سیستم های نوین آبیاری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1402/10/12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1402/10/15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چهاردهمین نمایشگاه بین المللی میدکس خانه مدرن، معماری داخلی و دکوراسیون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1402/10/22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1402/10/25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نمایشگاه کاشی، سرامیک و چینی بهداشتی و صنایع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1402/10/22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1402/10/25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دومین نمایشگاه تخصصی رستوران،کترینگ ،فست فود،صنایع وتجهیزات وابسته (شهر آفتاب)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1402/10/30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1402/11/03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هشتمین نمایشگاه بین المللی فرودگاه، هواپیما، پرواز، صنایع و تجهیزات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1402/11/02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1402/11/05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سومین نمایشگاه بین المللی آموزش، خدمات و تکنولوژی های نوین آموزشی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1402/11/02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1402/11/05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نمایشگاه بین المللی صنایع خلاق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1402/11/02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1402/11/05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نمایشگاه بین المللی صنایع و ظروف چینی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1402/11/02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1402/11/05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سومین نمایشگاه بین المللی تقویت، تزئین خودرو و خدمات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1402/11/12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1402/11/15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نمایشگاه تحول صنعت خودرو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1402/11/12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1402/11/15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بیست و یکمین نمایشگاه بین المللی صنایع چوب ، یراق آلات و صنایع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1402/11/12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1402/11/15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هفدهمین نمایشگاه بین المللی گردشگری و صنایع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1402/11/23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1402/11/26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سی و هفتمین نمایشگاه ملی صنایع دستی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1402/11/23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1402/11/26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پنجمین نمایشگاه بین المللی خدمات و تجهیزات هتلداری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1402/11/23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1402/11/26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سیزدهمین نمایشگاه بین المللی انرژیهای تجدید پذیر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1402/12/03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1402/12/06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پنجمین نمایشگاه بین المللی مدیریت پسماند،بازیافت،ماشین آلات وتجهیزات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1402/12/03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1402/12/06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چهاردهمین نمایشگاه بین المللی قیر، آسفالت، عایق ها ،بتن ،سیمان و ماشین آلات وابسته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1402/12/03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1402/12/06</w:t>
            </w:r>
          </w:p>
        </w:tc>
      </w:tr>
      <w:tr w:rsidR="00E4612F" w:rsidRPr="00E4612F" w:rsidTr="00E4612F">
        <w:trPr>
          <w:trHeight w:val="285"/>
        </w:trPr>
        <w:tc>
          <w:tcPr>
            <w:tcW w:w="116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  <w:rtl/>
              </w:rPr>
              <w:t>هفتمین نمایشگاه توانمندی های روستاییان وعشایر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1402/12/13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E4612F" w:rsidRPr="00E4612F" w:rsidRDefault="00E4612F" w:rsidP="00E4612F">
            <w:pPr>
              <w:bidi w:val="0"/>
              <w:spacing w:after="300" w:line="420" w:lineRule="atLeast"/>
              <w:ind w:right="775"/>
              <w:jc w:val="center"/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12F">
              <w:rPr>
                <w:rFonts w:ascii="iran-sans" w:eastAsia="Times New Roman" w:hAnsi="iran-sans" w:cs="B Nazanin"/>
                <w:b/>
                <w:bCs/>
                <w:color w:val="000000" w:themeColor="text1"/>
                <w:sz w:val="24"/>
                <w:szCs w:val="24"/>
              </w:rPr>
              <w:t>1402/12/16</w:t>
            </w:r>
          </w:p>
        </w:tc>
      </w:tr>
    </w:tbl>
    <w:p w:rsidR="00BE0B35" w:rsidRDefault="00BE0B35">
      <w:pPr>
        <w:ind w:right="775"/>
        <w:rPr>
          <w:rFonts w:cs="B Nazanin" w:hint="cs"/>
          <w:b/>
          <w:bCs/>
          <w:color w:val="000000" w:themeColor="text1"/>
          <w:sz w:val="24"/>
          <w:szCs w:val="24"/>
          <w:rtl/>
        </w:rPr>
      </w:pPr>
    </w:p>
    <w:p w:rsidR="00E4612F" w:rsidRPr="00E4612F" w:rsidRDefault="00E4612F">
      <w:pPr>
        <w:ind w:right="775"/>
        <w:rPr>
          <w:rFonts w:cs="B Nazanin" w:hint="cs"/>
          <w:b/>
          <w:bCs/>
          <w:color w:val="000000" w:themeColor="text1"/>
          <w:sz w:val="24"/>
          <w:szCs w:val="24"/>
        </w:rPr>
      </w:pPr>
    </w:p>
    <w:sectPr w:rsidR="00E4612F" w:rsidRPr="00E4612F" w:rsidSect="00E4612F">
      <w:headerReference w:type="default" r:id="rId7"/>
      <w:pgSz w:w="16838" w:h="11906" w:orient="landscape"/>
      <w:pgMar w:top="991" w:right="1440" w:bottom="1440" w:left="1440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1C9" w:rsidRDefault="009401C9" w:rsidP="00E4612F">
      <w:pPr>
        <w:spacing w:after="0" w:line="240" w:lineRule="auto"/>
      </w:pPr>
      <w:r>
        <w:separator/>
      </w:r>
    </w:p>
  </w:endnote>
  <w:endnote w:type="continuationSeparator" w:id="0">
    <w:p w:rsidR="009401C9" w:rsidRDefault="009401C9" w:rsidP="00E4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-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1C9" w:rsidRDefault="009401C9" w:rsidP="00E4612F">
      <w:pPr>
        <w:spacing w:after="0" w:line="240" w:lineRule="auto"/>
      </w:pPr>
      <w:r>
        <w:separator/>
      </w:r>
    </w:p>
  </w:footnote>
  <w:footnote w:type="continuationSeparator" w:id="0">
    <w:p w:rsidR="009401C9" w:rsidRDefault="009401C9" w:rsidP="00E4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2F" w:rsidRPr="00E4612F" w:rsidRDefault="00E4612F" w:rsidP="00E4612F">
    <w:pPr>
      <w:pStyle w:val="Header"/>
      <w:jc w:val="right"/>
      <w:rPr>
        <w:b/>
        <w:bCs/>
        <w:sz w:val="24"/>
        <w:szCs w:val="24"/>
      </w:rPr>
    </w:pPr>
    <w:r w:rsidRPr="00E4612F">
      <w:rPr>
        <w:b/>
        <w:bCs/>
        <w:sz w:val="24"/>
        <w:szCs w:val="24"/>
      </w:rPr>
      <w:t>www.NAMAParcham.ir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2F"/>
    <w:rsid w:val="008E153B"/>
    <w:rsid w:val="009401C9"/>
    <w:rsid w:val="00BE0B35"/>
    <w:rsid w:val="00E4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E4612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1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461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612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6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2F"/>
  </w:style>
  <w:style w:type="paragraph" w:styleId="Footer">
    <w:name w:val="footer"/>
    <w:basedOn w:val="Normal"/>
    <w:link w:val="FooterChar"/>
    <w:uiPriority w:val="99"/>
    <w:unhideWhenUsed/>
    <w:rsid w:val="00E46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E4612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1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461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612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6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2F"/>
  </w:style>
  <w:style w:type="paragraph" w:styleId="Footer">
    <w:name w:val="footer"/>
    <w:basedOn w:val="Normal"/>
    <w:link w:val="FooterChar"/>
    <w:uiPriority w:val="99"/>
    <w:unhideWhenUsed/>
    <w:rsid w:val="00E46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</dc:creator>
  <cp:lastModifiedBy>nama</cp:lastModifiedBy>
  <cp:revision>2</cp:revision>
  <dcterms:created xsi:type="dcterms:W3CDTF">2023-04-10T13:54:00Z</dcterms:created>
  <dcterms:modified xsi:type="dcterms:W3CDTF">2023-04-10T14:03:00Z</dcterms:modified>
</cp:coreProperties>
</file>